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spacing w:lineRule="auto" w:line="240" w:before="0" w:after="0"/>
        <w:jc w:val="both"/>
        <w:rPr>
          <w:b/>
          <w:b/>
        </w:rPr>
      </w:pPr>
      <w:r>
        <w:rPr>
          <w:b/>
        </w:rPr>
        <w:t>Mateřská škola Sedlec, okres Třebíč</w:t>
      </w:r>
    </w:p>
    <w:p>
      <w:pPr>
        <w:pStyle w:val="Tlotextu"/>
        <w:spacing w:lineRule="auto" w:line="240" w:before="0" w:after="0"/>
        <w:jc w:val="both"/>
        <w:rPr/>
      </w:pPr>
      <w:r>
        <w:rPr>
          <w:sz w:val="22"/>
          <w:u w:val="single"/>
        </w:rPr>
        <w:t xml:space="preserve">Sedlec 74, 675 71 Náměšť nad Oslavou , Tel.: 568620086, 724186199, E-mail </w:t>
      </w:r>
      <w:hyperlink r:id="rId2">
        <w:r>
          <w:rPr>
            <w:rStyle w:val="Internetovodkaz"/>
            <w:color w:val="000080"/>
            <w:sz w:val="22"/>
            <w:u w:val="single"/>
            <w:lang w:val="zxx"/>
          </w:rPr>
          <w:t>ms.sedlec@seznam.cz</w:t>
        </w:r>
      </w:hyperlink>
      <w:r>
        <w:rPr>
          <w:sz w:val="22"/>
          <w:u w:val="single"/>
        </w:rPr>
        <w:t>, IČ 71000411</w:t>
      </w:r>
      <w:r>
        <w:rPr>
          <w:u w:val="single"/>
        </w:rPr>
        <w:t xml:space="preserve"> </w:t>
      </w:r>
    </w:p>
    <w:p>
      <w:pPr>
        <w:pStyle w:val="Tlotextu"/>
        <w:spacing w:lineRule="auto" w:line="240" w:before="0" w:after="0"/>
        <w:jc w:val="both"/>
        <w:rPr/>
      </w:pPr>
      <w:r>
        <w:rPr/>
      </w:r>
    </w:p>
    <w:p>
      <w:pPr>
        <w:pStyle w:val="Tlotextu"/>
        <w:spacing w:lineRule="auto" w:line="240" w:before="0" w:after="0"/>
        <w:jc w:val="left"/>
        <w:rPr/>
      </w:pPr>
      <w:r>
        <w:rPr/>
      </w:r>
    </w:p>
    <w:p>
      <w:pPr>
        <w:pStyle w:val="Tlotextu"/>
        <w:spacing w:lineRule="auto" w:line="240" w:before="0" w:after="0"/>
        <w:jc w:val="left"/>
        <w:rPr>
          <w:strike w:val="false"/>
          <w:dstrike w:val="false"/>
          <w:color w:val="FF0000"/>
          <w:sz w:val="27"/>
          <w:u w:val="none"/>
          <w:effect w:val="none"/>
        </w:rPr>
      </w:pPr>
      <w:r>
        <w:rPr>
          <w:strike w:val="false"/>
          <w:dstrike w:val="false"/>
          <w:color w:val="FF0000"/>
          <w:sz w:val="27"/>
          <w:u w:val="none"/>
          <w:effect w:val="none"/>
        </w:rPr>
        <w:t xml:space="preserve">ZÁPIS DĚTÍ DO MŠ SEDLEC </w:t>
      </w:r>
    </w:p>
    <w:p>
      <w:pPr>
        <w:pStyle w:val="Tlotextu"/>
        <w:spacing w:lineRule="auto" w:line="240" w:before="0" w:after="0"/>
        <w:jc w:val="left"/>
        <w:rPr/>
      </w:pPr>
      <w:r>
        <w:rPr/>
      </w:r>
    </w:p>
    <w:p>
      <w:pPr>
        <w:pStyle w:val="Tlotextu"/>
        <w:spacing w:lineRule="auto" w:line="240" w:before="0" w:after="0"/>
        <w:rPr/>
      </w:pPr>
      <w:r>
        <w:rPr/>
      </w:r>
    </w:p>
    <w:p>
      <w:pPr>
        <w:pStyle w:val="Tlotextu"/>
        <w:rPr>
          <w:rFonts w:ascii="Arial;sans-serif" w:hAnsi="Arial;sans-serif"/>
          <w:b/>
          <w:b/>
          <w:sz w:val="24"/>
        </w:rPr>
      </w:pPr>
      <w:r>
        <w:rPr>
          <w:rFonts w:ascii="Arial;sans-serif" w:hAnsi="Arial;sans-serif"/>
          <w:b/>
          <w:sz w:val="24"/>
        </w:rPr>
        <w:t xml:space="preserve">Zápis dětí k předškolnímu vzdělávání do Mateřské školy se </w:t>
      </w:r>
      <w:r>
        <w:rPr>
          <w:rFonts w:ascii="Arial;sans-serif" w:hAnsi="Arial;sans-serif"/>
          <w:b/>
          <w:sz w:val="24"/>
        </w:rPr>
        <w:t>koná</w:t>
      </w:r>
      <w:r>
        <w:rPr>
          <w:rFonts w:ascii="Arial;sans-serif" w:hAnsi="Arial;sans-serif"/>
          <w:b/>
          <w:sz w:val="24"/>
        </w:rPr>
        <w:t xml:space="preserve"> </w:t>
      </w:r>
      <w:r>
        <w:rPr>
          <w:rFonts w:ascii="Arial;sans-serif" w:hAnsi="Arial;sans-serif"/>
          <w:b/>
          <w:sz w:val="24"/>
        </w:rPr>
        <w:t>v</w:t>
      </w:r>
      <w:r>
        <w:rPr>
          <w:rFonts w:ascii="Arial;sans-serif" w:hAnsi="Arial;sans-serif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ascii="Arial;sans-serif" w:hAnsi="Arial;sans-serif"/>
          <w:b/>
          <w:bCs/>
          <w:color w:val="000000"/>
          <w:sz w:val="26"/>
          <w:szCs w:val="26"/>
        </w:rPr>
        <w:t xml:space="preserve">období od 2. do 16. 5. </w:t>
      </w:r>
    </w:p>
    <w:p>
      <w:pPr>
        <w:pStyle w:val="Tlotextu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Předškolní vzdělávání je určeno dětem ve věku zpravidla od 3 do 6 let, nejdříve však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pro děti od 2 let. Od počátku školního roku, který následuje po dni, kdy dítě dosáhne pátého roku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věku, do zahájení povinné školní docházky dítěte, je předškolní vzdělávání povinné (podrobně §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34a a 34b školského zákona.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Žádost o přijetí dítěte k předškolnímu vzdělávání si mohou rodiče předem vyzvednout v MŠ nebo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stáhnout z www. stránek mateřské školy.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Děti budou přijímány do Mateřské školy Sedlec na základě zveřejněných kritérií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mateřské školy.</w:t>
      </w:r>
    </w:p>
    <w:p>
      <w:pPr>
        <w:pStyle w:val="Tlotextu"/>
        <w:rPr>
          <w:rFonts w:ascii="Arial" w:hAnsi="Arial"/>
        </w:rPr>
      </w:pPr>
      <w:r>
        <w:rPr>
          <w:rFonts w:ascii="Arial" w:hAnsi="Arial"/>
        </w:rPr>
      </w:r>
    </w:p>
    <w:p>
      <w:pPr>
        <w:pStyle w:val="Tlotextu"/>
        <w:spacing w:lineRule="auto" w:line="240" w:before="0" w:after="0"/>
        <w:rPr/>
      </w:pPr>
      <w:r>
        <w:rPr/>
      </w:r>
    </w:p>
    <w:p>
      <w:pPr>
        <w:pStyle w:val="Tlotextu"/>
        <w:spacing w:lineRule="auto" w:line="240" w:before="0" w:after="0"/>
        <w:rPr>
          <w:rFonts w:ascii="Arial;sans-serif" w:hAnsi="Arial;sans-serif"/>
          <w:b w:val="false"/>
          <w:b w:val="false"/>
          <w:strike w:val="false"/>
          <w:dstrike w:val="false"/>
          <w:sz w:val="24"/>
          <w:u w:val="none"/>
          <w:effect w:val="none"/>
        </w:rPr>
      </w:pPr>
      <w:r>
        <w:rPr>
          <w:rFonts w:ascii="Arial;sans-serif" w:hAnsi="Arial;sans-serif"/>
          <w:b w:val="false"/>
          <w:strike w:val="false"/>
          <w:dstrike w:val="false"/>
          <w:sz w:val="24"/>
          <w:u w:val="none"/>
          <w:effect w:val="none"/>
        </w:rPr>
        <w:t>Dle zákona č. 561/2004 Sb., o předškolním, základním, středním, vyšším odborném</w:t>
      </w:r>
    </w:p>
    <w:p>
      <w:pPr>
        <w:pStyle w:val="Tlotextu"/>
        <w:spacing w:lineRule="auto" w:line="240" w:before="0" w:after="0"/>
        <w:rPr/>
      </w:pPr>
      <w:r>
        <w:rPr/>
      </w:r>
    </w:p>
    <w:p>
      <w:pPr>
        <w:pStyle w:val="Tlotextu"/>
        <w:spacing w:lineRule="auto" w:line="240" w:before="0" w:after="0"/>
        <w:rPr>
          <w:rFonts w:ascii="Arial;sans-serif" w:hAnsi="Arial;sans-serif"/>
          <w:b w:val="false"/>
          <w:b w:val="false"/>
          <w:strike w:val="false"/>
          <w:dstrike w:val="false"/>
          <w:sz w:val="24"/>
          <w:u w:val="none"/>
          <w:effect w:val="none"/>
        </w:rPr>
      </w:pPr>
      <w:r>
        <w:rPr>
          <w:rFonts w:ascii="Arial;sans-serif" w:hAnsi="Arial;sans-serif"/>
          <w:b w:val="false"/>
          <w:strike w:val="false"/>
          <w:dstrike w:val="false"/>
          <w:sz w:val="24"/>
          <w:u w:val="none"/>
          <w:effect w:val="none"/>
        </w:rPr>
        <w:t>a jiném vzdělání) je ředitel spádové školy povinen přednostně přijmout žáky s</w:t>
      </w:r>
    </w:p>
    <w:p>
      <w:pPr>
        <w:pStyle w:val="Tlotextu"/>
        <w:spacing w:lineRule="auto" w:line="240" w:before="0" w:after="0"/>
        <w:rPr/>
      </w:pPr>
      <w:r>
        <w:rPr/>
      </w:r>
    </w:p>
    <w:p>
      <w:pPr>
        <w:pStyle w:val="Tlotextu"/>
        <w:spacing w:lineRule="auto" w:line="240" w:before="0" w:after="0"/>
        <w:rPr>
          <w:rFonts w:ascii="Arial;sans-serif" w:hAnsi="Arial;sans-serif"/>
          <w:b w:val="false"/>
          <w:b w:val="false"/>
          <w:strike w:val="false"/>
          <w:dstrike w:val="false"/>
          <w:sz w:val="24"/>
          <w:u w:val="none"/>
          <w:effect w:val="none"/>
        </w:rPr>
      </w:pPr>
      <w:r>
        <w:rPr>
          <w:rFonts w:ascii="Arial;sans-serif" w:hAnsi="Arial;sans-serif"/>
          <w:b w:val="false"/>
          <w:strike w:val="false"/>
          <w:dstrike w:val="false"/>
          <w:sz w:val="24"/>
          <w:u w:val="none"/>
          <w:effect w:val="none"/>
        </w:rPr>
        <w:t xml:space="preserve">místem trvalého pobytu ve školském obvodu spádové školy. Tímto opatřením není </w:t>
      </w:r>
    </w:p>
    <w:p>
      <w:pPr>
        <w:pStyle w:val="Tlotextu"/>
        <w:spacing w:lineRule="auto" w:line="240" w:before="0" w:after="0"/>
        <w:rPr/>
      </w:pPr>
      <w:r>
        <w:rPr/>
      </w:r>
    </w:p>
    <w:p>
      <w:pPr>
        <w:pStyle w:val="Tlotextu"/>
        <w:spacing w:lineRule="auto" w:line="240" w:before="0" w:after="0"/>
        <w:rPr>
          <w:rFonts w:ascii="Arial;sans-serif" w:hAnsi="Arial;sans-serif"/>
          <w:b w:val="false"/>
          <w:b w:val="false"/>
          <w:strike w:val="false"/>
          <w:dstrike w:val="false"/>
          <w:sz w:val="24"/>
          <w:u w:val="none"/>
          <w:effect w:val="none"/>
        </w:rPr>
      </w:pPr>
      <w:r>
        <w:rPr>
          <w:rFonts w:ascii="Arial;sans-serif" w:hAnsi="Arial;sans-serif"/>
          <w:b w:val="false"/>
          <w:strike w:val="false"/>
          <w:dstrike w:val="false"/>
          <w:sz w:val="24"/>
          <w:u w:val="none"/>
          <w:effect w:val="none"/>
        </w:rPr>
        <w:t>dotčeno právo rodičů vybrat si pro své dítě školu jinou než spádovou.</w:t>
      </w:r>
    </w:p>
    <w:p>
      <w:pPr>
        <w:pStyle w:val="Tlotextu"/>
        <w:spacing w:lineRule="auto" w:line="240" w:before="0" w:after="0"/>
        <w:rPr/>
      </w:pPr>
      <w:r>
        <w:rPr/>
      </w:r>
    </w:p>
    <w:p>
      <w:pPr>
        <w:pStyle w:val="Tlotextu"/>
        <w:rPr>
          <w:rFonts w:ascii="Arial;sans-serif" w:hAnsi="Arial;sans-serif"/>
          <w:b w:val="false"/>
          <w:b w:val="false"/>
          <w:strike w:val="false"/>
          <w:dstrike w:val="false"/>
          <w:sz w:val="24"/>
          <w:u w:val="none"/>
          <w:effect w:val="none"/>
        </w:rPr>
      </w:pPr>
      <w:r>
        <w:rPr>
          <w:rFonts w:ascii="Arial;sans-serif" w:hAnsi="Arial;sans-serif"/>
          <w:b w:val="false"/>
          <w:strike w:val="false"/>
          <w:dstrike w:val="false"/>
          <w:sz w:val="24"/>
          <w:u w:val="none"/>
          <w:effect w:val="none"/>
        </w:rPr>
        <w:t>S</w:t>
      </w:r>
      <w:r>
        <w:rPr>
          <w:rFonts w:ascii="Arial;sans-serif" w:hAnsi="Arial;sans-serif"/>
          <w:b w:val="false"/>
          <w:strike w:val="false"/>
          <w:dstrike w:val="false"/>
          <w:sz w:val="24"/>
          <w:u w:val="none"/>
          <w:effect w:val="none"/>
        </w:rPr>
        <w:t xml:space="preserve">eznam přijatých dětí bude </w:t>
      </w:r>
      <w:r>
        <w:rPr>
          <w:rFonts w:ascii="Arial" w:hAnsi="Arial"/>
          <w:sz w:val="24"/>
        </w:rPr>
        <w:t>vyvěšen na webových stránkách mateřské školy . Na seznamu budou děti uvedeny pod přidělenými registračními čísly.</w:t>
      </w:r>
    </w:p>
    <w:p>
      <w:pPr>
        <w:pStyle w:val="Tlotextu"/>
        <w:rPr>
          <w:rFonts w:ascii="Arial;sans-serif" w:hAnsi="Arial;sans-serif"/>
          <w:sz w:val="24"/>
          <w:u w:val="single"/>
        </w:rPr>
      </w:pPr>
      <w:r>
        <w:rPr>
          <w:rFonts w:ascii="Arial;sans-serif" w:hAnsi="Arial;sans-serif"/>
          <w:sz w:val="24"/>
          <w:u w:val="single"/>
        </w:rPr>
        <w:t>Seznam vyplněných tiskopisů a kopií dokumentů k zápisu: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707" w:leader="none"/>
        </w:tabs>
        <w:spacing w:before="0" w:after="0"/>
        <w:ind w:left="707" w:hanging="283"/>
        <w:rPr/>
      </w:pPr>
      <w:r>
        <w:rPr>
          <w:rStyle w:val="Silnzdraznn"/>
          <w:rFonts w:ascii="Arial;sans-serif" w:hAnsi="Arial;sans-serif"/>
        </w:rPr>
        <w:t>Žádost o přijetí dítěte k předškolnímu vzdělávání</w:t>
      </w:r>
      <w:r>
        <w:rPr/>
        <w:t xml:space="preserve"> 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707" w:leader="none"/>
        </w:tabs>
        <w:spacing w:before="0" w:after="0"/>
        <w:ind w:left="707" w:hanging="283"/>
        <w:rPr/>
      </w:pPr>
      <w:r>
        <w:rPr>
          <w:rStyle w:val="Silnzdraznn"/>
          <w:rFonts w:ascii="Arial;sans-serif" w:hAnsi="Arial;sans-serif"/>
        </w:rPr>
        <w:t>Občanský průkaz</w:t>
      </w:r>
    </w:p>
    <w:p>
      <w:pPr>
        <w:pStyle w:val="Tlotextu"/>
        <w:numPr>
          <w:ilvl w:val="0"/>
          <w:numId w:val="2"/>
        </w:numPr>
        <w:tabs>
          <w:tab w:val="clear" w:pos="709"/>
          <w:tab w:val="left" w:pos="707" w:leader="none"/>
        </w:tabs>
        <w:ind w:left="707" w:hanging="283"/>
        <w:rPr/>
      </w:pPr>
      <w:r>
        <w:rPr>
          <w:rStyle w:val="Silnzdraznn"/>
          <w:rFonts w:ascii="Arial;sans-serif" w:hAnsi="Arial;sans-serif"/>
        </w:rPr>
        <w:t>Rodný list dítěte</w:t>
      </w:r>
      <w:r>
        <w:rPr/>
        <w:t xml:space="preserve"> </w:t>
      </w:r>
    </w:p>
    <w:p>
      <w:pPr>
        <w:pStyle w:val="Tlotextu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Silnzdraznn">
    <w:name w:val="Silné zdůraznění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.sedlec@seznam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LibreOffice/7.2.5.2$Windows_X86_64 LibreOffice_project/499f9727c189e6ef3471021d6132d4c694f357e5</Application>
  <AppVersion>15.0000</AppVersion>
  <Pages>1</Pages>
  <Words>216</Words>
  <Characters>1167</Characters>
  <CharactersWithSpaces>1366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2022-04-11T15:42:18Z</dcterms:created>
  <dc:creator/>
  <dc:description/>
  <dc:language>cs-CZ</dc:language>
  <cp:lastModifiedBy/>
  <dcterms:modified xsi:type="dcterms:W3CDTF">2023-01-12T23:03:05Z</dcterms:modified>
  <cp:revision>2</cp:revision>
  <dc:subject/>
  <dc:title/>
</cp:coreProperties>
</file>